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92771" w14:textId="77777777" w:rsidR="0046178C" w:rsidRPr="00595811" w:rsidRDefault="0046178C" w:rsidP="0046178C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16"/>
          <w:szCs w:val="16"/>
        </w:rPr>
      </w:pPr>
      <w:r>
        <w:rPr>
          <w:rFonts w:ascii="Sarabun" w:eastAsia="Sarabun" w:hAnsi="Sarabun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0211B451" wp14:editId="5E1A691C">
            <wp:simplePos x="0" y="0"/>
            <wp:positionH relativeFrom="margin">
              <wp:align>center</wp:align>
            </wp:positionH>
            <wp:positionV relativeFrom="paragraph">
              <wp:posOffset>-498475</wp:posOffset>
            </wp:positionV>
            <wp:extent cx="3916680" cy="1904365"/>
            <wp:effectExtent l="0" t="0" r="762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ป้ายหัวข้อ (40 x 10 ซม.)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00" b="90000" l="10000" r="90000">
                                  <a14:foregroundMark x1="46550" y1="5000" x2="46400" y2="85200"/>
                                  <a14:foregroundMark x1="46400" y1="85200" x2="50300" y2="45000"/>
                                  <a14:foregroundMark x1="50300" y1="45000" x2="49700" y2="77800"/>
                                  <a14:foregroundMark x1="49700" y1="77800" x2="49400" y2="79200"/>
                                  <a14:foregroundMark x1="58900" y1="27800" x2="62300" y2="72400"/>
                                  <a14:foregroundMark x1="62300" y1="72400" x2="63150" y2="39800"/>
                                  <a14:foregroundMark x1="63150" y1="39800" x2="55150" y2="35600"/>
                                  <a14:foregroundMark x1="55150" y1="35600" x2="71600" y2="46600"/>
                                  <a14:foregroundMark x1="71600" y1="46600" x2="76200" y2="72600"/>
                                  <a14:foregroundMark x1="76200" y1="72600" x2="72150" y2="33800"/>
                                  <a14:foregroundMark x1="72150" y1="33800" x2="72350" y2="71200"/>
                                  <a14:foregroundMark x1="72350" y1="71200" x2="76050" y2="31600"/>
                                  <a14:foregroundMark x1="76050" y1="31600" x2="76100" y2="67400"/>
                                  <a14:foregroundMark x1="76100" y1="67400" x2="72800" y2="60200"/>
                                  <a14:foregroundMark x1="79000" y1="34800" x2="79450" y2="66600"/>
                                  <a14:foregroundMark x1="79450" y1="66600" x2="80600" y2="56400"/>
                                  <a14:foregroundMark x1="79800" y1="45600" x2="72800" y2="50000"/>
                                  <a14:foregroundMark x1="77750" y1="43600" x2="78350" y2="67200"/>
                                  <a14:foregroundMark x1="80750" y1="46200" x2="80750" y2="46200"/>
                                  <a14:foregroundMark x1="80600" y1="46200" x2="80600" y2="46200"/>
                                  <a14:foregroundMark x1="64600" y1="48800" x2="57050" y2="30600"/>
                                  <a14:foregroundMark x1="57050" y1="30600" x2="59700" y2="61200"/>
                                  <a14:foregroundMark x1="59700" y1="61200" x2="67450" y2="49800"/>
                                  <a14:foregroundMark x1="67450" y1="49800" x2="60550" y2="65600"/>
                                  <a14:foregroundMark x1="60550" y1="65600" x2="61600" y2="69000"/>
                                  <a14:foregroundMark x1="64100" y1="44400" x2="63300" y2="46200"/>
                                  <a14:foregroundMark x1="63650" y1="45600" x2="64100" y2="76600"/>
                                  <a14:foregroundMark x1="49100" y1="35400" x2="49700" y2="72400"/>
                                  <a14:foregroundMark x1="49700" y1="72400" x2="48900" y2="30800"/>
                                  <a14:foregroundMark x1="48900" y1="30800" x2="49100" y2="69400"/>
                                  <a14:foregroundMark x1="49100" y1="69400" x2="48900" y2="37400"/>
                                  <a14:foregroundMark x1="48900" y1="37400" x2="48100" y2="73800"/>
                                  <a14:foregroundMark x1="48100" y1="73800" x2="47800" y2="28800"/>
                                  <a14:foregroundMark x1="47800" y1="28800" x2="46050" y2="68600"/>
                                  <a14:foregroundMark x1="46050" y1="68600" x2="45600" y2="39200"/>
                                  <a14:foregroundMark x1="44800" y1="41800" x2="43050" y2="74000"/>
                                  <a14:foregroundMark x1="43050" y1="74000" x2="47200" y2="38000"/>
                                  <a14:foregroundMark x1="47200" y1="38000" x2="47200" y2="36800"/>
                                  <a14:foregroundMark x1="50800" y1="48800" x2="49850" y2="64000"/>
                                  <a14:foregroundMark x1="36550" y1="28400" x2="35600" y2="56400"/>
                                  <a14:backgroundMark x1="48868" y1="76477" x2="49400" y2="84200"/>
                                  <a14:backgroundMark x1="48698" y1="74010" x2="48871" y2="76516"/>
                                  <a14:backgroundMark x1="47464" y1="56089" x2="47594" y2="57980"/>
                                  <a14:backgroundMark x1="44950" y1="19600" x2="45654" y2="29813"/>
                                  <a14:backgroundMark x1="49400" y1="84200" x2="49400" y2="84200"/>
                                  <a14:backgroundMark x1="62700" y1="31600" x2="62982" y2="37737"/>
                                  <a14:backgroundMark x1="59431" y1="46420" x2="59267" y2="45810"/>
                                  <a14:backgroundMark x1="80167" y1="66438" x2="80550" y2="68400"/>
                                  <a14:backgroundMark x1="75229" y1="52719" x2="74905" y2="51764"/>
                                  <a14:backgroundMark x1="77281" y1="58763" x2="76937" y2="57750"/>
                                  <a14:backgroundMark x1="80550" y1="68400" x2="79904" y2="664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8" r="29293"/>
                    <a:stretch/>
                  </pic:blipFill>
                  <pic:spPr bwMode="auto">
                    <a:xfrm>
                      <a:off x="0" y="0"/>
                      <a:ext cx="3916680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ACCC7" w14:textId="77777777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</w:rPr>
      </w:pPr>
    </w:p>
    <w:p w14:paraId="70CED55F" w14:textId="77777777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8"/>
          <w:szCs w:val="48"/>
        </w:rPr>
      </w:pPr>
    </w:p>
    <w:p w14:paraId="49DCA32F" w14:textId="77777777" w:rsidR="0046178C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</w:p>
    <w:p w14:paraId="306D1DB6" w14:textId="77777777" w:rsidR="0046178C" w:rsidRPr="0048086B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6519AE93" w14:textId="77777777" w:rsidR="0046178C" w:rsidRPr="0048086B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254B26FA" w14:textId="77777777" w:rsidR="0046178C" w:rsidRPr="0048086B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FF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ประจำปีงบประมาณ 2568</w:t>
      </w:r>
    </w:p>
    <w:p w14:paraId="4F231C09" w14:textId="77777777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0FACE5CF" w14:textId="77777777" w:rsidR="0046178C" w:rsidRPr="00595811" w:rsidRDefault="0046178C" w:rsidP="0046178C">
      <w:pPr>
        <w:spacing w:after="0" w:line="259" w:lineRule="auto"/>
        <w:rPr>
          <w:rFonts w:ascii="TH SarabunPSK" w:eastAsia="Sarabun" w:hAnsi="TH SarabunPSK" w:cs="TH SarabunPSK" w:hint="cs"/>
          <w:bCs/>
          <w:color w:val="FF0000"/>
          <w:sz w:val="72"/>
          <w:szCs w:val="72"/>
        </w:rPr>
      </w:pPr>
    </w:p>
    <w:p w14:paraId="76F8E3D4" w14:textId="0E7B99FC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72"/>
          <w:szCs w:val="72"/>
        </w:rPr>
      </w:pPr>
      <w:r w:rsidRPr="00595811">
        <w:rPr>
          <w:rFonts w:ascii="TH SarabunPSK" w:eastAsia="Sarabun" w:hAnsi="TH SarabunPSK" w:cs="TH SarabunPSK"/>
          <w:b/>
          <w:bCs/>
          <w:color w:val="000000"/>
          <w:sz w:val="72"/>
          <w:szCs w:val="72"/>
          <w:cs/>
        </w:rPr>
        <w:t>สถานีตำรวจ</w:t>
      </w:r>
      <w:r w:rsidRPr="0059581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ภูธร</w:t>
      </w:r>
      <w:r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บ้านแก้ง</w:t>
      </w:r>
    </w:p>
    <w:p w14:paraId="45492D9B" w14:textId="77777777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40"/>
          <w:szCs w:val="40"/>
        </w:rPr>
      </w:pPr>
    </w:p>
    <w:p w14:paraId="23677B3C" w14:textId="77777777" w:rsidR="0046178C" w:rsidRPr="00F03E10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53EF842A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7ED4F375" w14:textId="77777777" w:rsidR="0046178C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บท</w:t>
      </w:r>
      <w:r w:rsidRPr="00595811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14:paraId="4A8CDE18" w14:textId="77777777" w:rsidR="0046178C" w:rsidRPr="00595811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9310BAC" w14:textId="3AED42F5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9581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บ้านแก้ง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ของหน่วยงาน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นั้น</w:t>
      </w:r>
    </w:p>
    <w:p w14:paraId="09998DDE" w14:textId="74FDD594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บ้านแก้ง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บ้านแก้ง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ดังนี้</w:t>
      </w:r>
    </w:p>
    <w:p w14:paraId="62E442F5" w14:textId="77777777" w:rsidR="0046178C" w:rsidRDefault="0046178C" w:rsidP="0046178C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</w:t>
      </w:r>
    </w:p>
    <w:p w14:paraId="69E98B84" w14:textId="77777777" w:rsidR="0046178C" w:rsidRDefault="0046178C" w:rsidP="0046178C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งานป้องกันปราบปราม</w:t>
      </w:r>
    </w:p>
    <w:p w14:paraId="3F9A30FA" w14:textId="77777777" w:rsidR="0046178C" w:rsidRDefault="0046178C" w:rsidP="0046178C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งานจราจร</w:t>
      </w:r>
    </w:p>
    <w:p w14:paraId="1955C17C" w14:textId="77777777" w:rsidR="0046178C" w:rsidRDefault="0046178C" w:rsidP="0046178C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งานสืบสวน</w:t>
      </w:r>
    </w:p>
    <w:p w14:paraId="09EC83A6" w14:textId="77777777" w:rsidR="0046178C" w:rsidRPr="00172D9B" w:rsidRDefault="0046178C" w:rsidP="0046178C">
      <w:pPr>
        <w:pStyle w:val="a9"/>
        <w:numPr>
          <w:ilvl w:val="0"/>
          <w:numId w:val="2"/>
        </w:num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งานสอบสวน</w:t>
      </w:r>
    </w:p>
    <w:p w14:paraId="5183235D" w14:textId="19191B6C" w:rsidR="0046178C" w:rsidRDefault="0046178C" w:rsidP="0046178C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ดังรายงานผลการดำเนินการ และหน่วยงานได้เปิดเผยข้อมูลการดำเนินการเปิดเผยข้อมูลสาธารณะ 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ขับเคลื่อนและกำกับติดตามการประเมินคุณธรรมและความโปร่งใสในการดำเนินการของหน่วยงานภาครัฐ (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&amp; Transparency Assessment : ITA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บ้านแก้ง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รายละเอียดตามข้อมูลแนบท้ายนี้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2EF07922" w14:textId="7AA7FCCC" w:rsidR="0046178C" w:rsidRDefault="0046178C" w:rsidP="0046178C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CAD44C9" wp14:editId="5F01AB6D">
            <wp:simplePos x="0" y="0"/>
            <wp:positionH relativeFrom="column">
              <wp:posOffset>4076700</wp:posOffset>
            </wp:positionH>
            <wp:positionV relativeFrom="paragraph">
              <wp:posOffset>247666</wp:posOffset>
            </wp:positionV>
            <wp:extent cx="1074420" cy="817863"/>
            <wp:effectExtent l="0" t="0" r="0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26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32" cy="81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6D7D" w14:textId="0DA7D521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39B584BF" w14:textId="77777777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A63D8BA" w14:textId="7128815D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 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</w:p>
    <w:p w14:paraId="437E4D6F" w14:textId="21880383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(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พง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ษ์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สิทธิ์ จิโรจธนพง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ษ์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)</w:t>
      </w:r>
    </w:p>
    <w:p w14:paraId="5F6D6A72" w14:textId="30FBE5DB" w:rsidR="0046178C" w:rsidRPr="00172D9B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สว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.สภ.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บ้านแก้ง</w:t>
      </w:r>
    </w:p>
    <w:p w14:paraId="0399906D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546667D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8D6886C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2C515E1" w14:textId="77777777" w:rsidR="00573753" w:rsidRDefault="00573753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A512647" w14:textId="77777777" w:rsidR="00573753" w:rsidRDefault="00573753" w:rsidP="0046178C">
      <w:pPr>
        <w:spacing w:after="0" w:line="259" w:lineRule="auto"/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</w:rPr>
      </w:pPr>
    </w:p>
    <w:p w14:paraId="093C8E39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328E543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20B97E4" w14:textId="1C717D94" w:rsidR="0046178C" w:rsidRPr="009C4923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</w:t>
      </w:r>
      <w:r w:rsidR="00573753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ำ</w:t>
      </w: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เนินการเพื่อจัดการความเสี่ยงต่อการรับสินบน</w:t>
      </w:r>
    </w:p>
    <w:p w14:paraId="31CED63A" w14:textId="77777777" w:rsidR="0046178C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ร</w:t>
      </w:r>
    </w:p>
    <w:p w14:paraId="66FD4516" w14:textId="77777777" w:rsidR="0046178C" w:rsidRPr="00F77364" w:rsidRDefault="0046178C" w:rsidP="0046178C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tbl>
      <w:tblPr>
        <w:tblStyle w:val="ae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828"/>
        <w:gridCol w:w="3118"/>
      </w:tblGrid>
      <w:tr w:rsidR="0046178C" w:rsidRPr="00F03E10" w14:paraId="02623C7D" w14:textId="77777777" w:rsidTr="00DD5C9E">
        <w:tc>
          <w:tcPr>
            <w:tcW w:w="3402" w:type="dxa"/>
            <w:shd w:val="clear" w:color="auto" w:fill="B4C6E7" w:themeFill="accent1" w:themeFillTint="66"/>
            <w:vAlign w:val="center"/>
          </w:tcPr>
          <w:p w14:paraId="1D504AEA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828" w:type="dxa"/>
            <w:shd w:val="clear" w:color="auto" w:fill="B4C6E7" w:themeFill="accent1" w:themeFillTint="66"/>
            <w:vAlign w:val="center"/>
          </w:tcPr>
          <w:p w14:paraId="2C56B865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5ECB5D0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B4C6E7" w:themeFill="accent1" w:themeFillTint="66"/>
            <w:vAlign w:val="center"/>
          </w:tcPr>
          <w:p w14:paraId="3507AC1A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6C003122" w14:textId="77777777" w:rsidTr="00DD5C9E">
        <w:trPr>
          <w:trHeight w:val="2542"/>
        </w:trPr>
        <w:tc>
          <w:tcPr>
            <w:tcW w:w="3402" w:type="dxa"/>
            <w:vAlign w:val="center"/>
          </w:tcPr>
          <w:p w14:paraId="0DB72F20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47979C7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1E598647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การขออนุญาตต่อใบอนุญาตฯ และเขียนคำร้องต่างๆ</w:t>
            </w:r>
          </w:p>
          <w:p w14:paraId="6B81027E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ไม่เร่งรัดดำเนินการ</w:t>
            </w:r>
          </w:p>
          <w:p w14:paraId="4F499E86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เพิ่มขั้นตอนการดำเนินการโดยไม่จำเป็น</w:t>
            </w:r>
          </w:p>
          <w:p w14:paraId="5653532B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4. การจัดซื้อจัดจ้างมีผลประโยชน์ในการดำเนินการ</w:t>
            </w:r>
          </w:p>
          <w:p w14:paraId="55AA865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5. การรับ การแจกจ่าย พัสดุ เอื้อประโยชน์ต่อพวกพ้อง</w:t>
            </w:r>
          </w:p>
        </w:tc>
        <w:tc>
          <w:tcPr>
            <w:tcW w:w="3828" w:type="dxa"/>
          </w:tcPr>
          <w:p w14:paraId="09EFA845" w14:textId="77777777" w:rsidR="0046178C" w:rsidRPr="0048086B" w:rsidRDefault="0046178C" w:rsidP="00DD5C9E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กำกับดูแล 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4A17268C" w14:textId="77777777" w:rsidR="0046178C" w:rsidRPr="0048086B" w:rsidRDefault="0046178C" w:rsidP="00DD5C9E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อบรม กำชับการปฏิบัติงาน ของเจ้าหน้าที่ตำรวจอย่างสม่ำเสมอ เพื่อสร้างจิตสำนึกในการปฏิบัติงาน</w:t>
            </w:r>
          </w:p>
          <w:p w14:paraId="752EADA3" w14:textId="77777777" w:rsidR="0046178C" w:rsidRPr="0048086B" w:rsidRDefault="0046178C" w:rsidP="00DD5C9E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1AC82BD2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C45D675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มีการอบรม กำชับ การปฏิบัติหน้าที่เป็นประจำ</w:t>
            </w:r>
          </w:p>
          <w:p w14:paraId="6E40FEB3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ตรวจสอบเอกสารที่เกี่ยวข้องกับการปฏิบัติงาน อย่างส่ำสมอ</w:t>
            </w:r>
          </w:p>
          <w:p w14:paraId="4E77FBB5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ตรวจสอบความเป็นอยู่ สอบถาม พูดคุย เพื่อให้ได้รับทราบปัญหาต่างๆ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</w:tr>
    </w:tbl>
    <w:p w14:paraId="5E69D225" w14:textId="770331ED" w:rsidR="0046178C" w:rsidRPr="00683614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ภาพประกอบ ผลการดำเนินงาน </w:t>
      </w:r>
    </w:p>
    <w:p w14:paraId="1CAFCBC1" w14:textId="509F5220" w:rsidR="0046178C" w:rsidRDefault="00573753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0C216171" wp14:editId="79B6651E">
            <wp:simplePos x="0" y="0"/>
            <wp:positionH relativeFrom="column">
              <wp:posOffset>144780</wp:posOffset>
            </wp:positionH>
            <wp:positionV relativeFrom="paragraph">
              <wp:posOffset>32374</wp:posOffset>
            </wp:positionV>
            <wp:extent cx="2744470" cy="2058046"/>
            <wp:effectExtent l="0" t="0" r="0" b="0"/>
            <wp:wrapNone/>
            <wp:docPr id="11105541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54115" name="รูปภาพ 11105541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21" cy="205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B278A8C" wp14:editId="43559710">
            <wp:simplePos x="0" y="0"/>
            <wp:positionH relativeFrom="column">
              <wp:posOffset>3002280</wp:posOffset>
            </wp:positionH>
            <wp:positionV relativeFrom="paragraph">
              <wp:posOffset>26670</wp:posOffset>
            </wp:positionV>
            <wp:extent cx="2753360" cy="2065020"/>
            <wp:effectExtent l="0" t="0" r="8890" b="0"/>
            <wp:wrapNone/>
            <wp:docPr id="1190324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24957" name="รูปภาพ 11903249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7DB0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F6A82DB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42AF50E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F0810B2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3756B1C" w14:textId="60A43BF7" w:rsidR="0046178C" w:rsidRPr="0048086B" w:rsidRDefault="0046178C" w:rsidP="0046178C">
      <w:pPr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/>
          <w:color w:val="000000"/>
          <w:sz w:val="28"/>
          <w:cs/>
        </w:rPr>
        <w:tab/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ท.พง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>สิทธิ์ จิโรจธนพง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มีการอบรม กำชับการปฏิบัติหน้าที่ เจ้าหน้าที่งานธุรการ การเงินและพัสดุ ที่เกี่ยวข้องกับการเบิกจ่ายเงินสวัสดิการเบิกจ่ายเงินงบประมาณและเงินนอกงบประมาณ การขออนุญาตใบสำคัญต่างๆ การจัดซื้อจัดจ้าง โดยไม่ให้มีช่องทางเพื่อประโยชน์แก่ตนเองหรือเอื้อประโยชน์ต่อพวกพ้อง พร้อมทั้ง มีการรวมแถวของสายงานอำนวยการ ในทุก ๆ วันอังคาร ของทุกสัปดาห์ เพื่ออบรม พร้อมทั้งกำชับการปฏิบัติงาน มอบหมายการปฏิบัติ และสอบถามปัญหาในด้านต่าง ๆ ของผู้ใต้บังคับบัญชา เพื่อให้คำแนะนำและแนวทางการแก้ไขปัญหาได้อย่างถูกต้อง</w:t>
      </w:r>
    </w:p>
    <w:p w14:paraId="02B57518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p w14:paraId="0659DBE2" w14:textId="77777777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e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46178C" w:rsidRPr="00F03E10" w14:paraId="44371A79" w14:textId="77777777" w:rsidTr="00DD5C9E">
        <w:tc>
          <w:tcPr>
            <w:tcW w:w="3402" w:type="dxa"/>
            <w:shd w:val="clear" w:color="auto" w:fill="B4C6E7" w:themeFill="accent1" w:themeFillTint="66"/>
            <w:vAlign w:val="center"/>
          </w:tcPr>
          <w:p w14:paraId="40552F7E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44" w:type="dxa"/>
            <w:shd w:val="clear" w:color="auto" w:fill="B4C6E7" w:themeFill="accent1" w:themeFillTint="66"/>
            <w:vAlign w:val="center"/>
          </w:tcPr>
          <w:p w14:paraId="1F0BBCB3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052D19B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B4C6E7" w:themeFill="accent1" w:themeFillTint="66"/>
            <w:vAlign w:val="center"/>
          </w:tcPr>
          <w:p w14:paraId="243FF217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4DF9D862" w14:textId="77777777" w:rsidTr="00DD5C9E">
        <w:trPr>
          <w:trHeight w:val="3012"/>
        </w:trPr>
        <w:tc>
          <w:tcPr>
            <w:tcW w:w="3402" w:type="dxa"/>
            <w:vAlign w:val="center"/>
          </w:tcPr>
          <w:p w14:paraId="10FF5DB1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การจับกุมและการบังคับใช้กฎหมาย</w:t>
            </w:r>
          </w:p>
          <w:p w14:paraId="2FB9F896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การละเว้นการปฏิบัติหน้าที่เพื่อผลประโยชน์ เพื่อแลกกับการไม่ดำเนินตามขั้นตินตามกฎหมาย เช่น การตรวจพบการลักลอบเล่นการพนันแล้วไม่ดำเนินการจับกุม พูดคุย ไกล่เกลี่ย เพื่อรับผลประโยชน์</w:t>
            </w:r>
          </w:p>
          <w:p w14:paraId="0C826F8E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การเอื้อประโยชน์ให้ผู้อื่นได้ประโยชน์</w:t>
            </w:r>
          </w:p>
          <w:p w14:paraId="02FE64FE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การกลั่นแกล้ง บังคับขู่เข็ญ เรียก รับผลประโยชน์</w:t>
            </w:r>
          </w:p>
          <w:p w14:paraId="747525E8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รับสินบน</w:t>
            </w:r>
          </w:p>
          <w:p w14:paraId="4D3C39FB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1A8936F7" w14:textId="77777777" w:rsidR="0046178C" w:rsidRPr="0048086B" w:rsidRDefault="0046178C" w:rsidP="00DD5C9E">
            <w:pPr>
              <w:spacing w:after="160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D0E60F9" w14:textId="77777777" w:rsidR="0046178C" w:rsidRPr="0048086B" w:rsidRDefault="0046178C" w:rsidP="00DD5C9E">
            <w:pPr>
              <w:spacing w:after="160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BAAEF9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77B78551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6827D78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1212/2538</w:t>
            </w:r>
          </w:p>
          <w:p w14:paraId="671446F9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402" w:type="dxa"/>
          </w:tcPr>
          <w:p w14:paraId="0FF3AB42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11FDAC9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4BD1E2E2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04EF111B" w14:textId="61677862" w:rsidR="0046178C" w:rsidRDefault="00573753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7C55DD8" wp14:editId="5B201AF1">
            <wp:simplePos x="0" y="0"/>
            <wp:positionH relativeFrom="column">
              <wp:posOffset>4122420</wp:posOffset>
            </wp:positionH>
            <wp:positionV relativeFrom="paragraph">
              <wp:posOffset>403225</wp:posOffset>
            </wp:positionV>
            <wp:extent cx="2001520" cy="1501140"/>
            <wp:effectExtent l="0" t="0" r="0" b="3810"/>
            <wp:wrapNone/>
            <wp:docPr id="2132769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6988" name="รูปภาพ 2132769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679071F1" wp14:editId="3BFFB06D">
            <wp:simplePos x="0" y="0"/>
            <wp:positionH relativeFrom="column">
              <wp:posOffset>1996440</wp:posOffset>
            </wp:positionH>
            <wp:positionV relativeFrom="paragraph">
              <wp:posOffset>426085</wp:posOffset>
            </wp:positionV>
            <wp:extent cx="1996440" cy="1497330"/>
            <wp:effectExtent l="0" t="0" r="3810" b="7620"/>
            <wp:wrapNone/>
            <wp:docPr id="5687380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38002" name="รูปภาพ 5687380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601DD641" wp14:editId="2283F94C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1866900" cy="1522095"/>
            <wp:effectExtent l="0" t="0" r="0" b="1905"/>
            <wp:wrapNone/>
            <wp:docPr id="697125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2519" name="รูปภาพ 697125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626FE2B1" w14:textId="3D4815C9" w:rsidR="0046178C" w:rsidRPr="000C170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6"/>
          <w:szCs w:val="6"/>
        </w:rPr>
      </w:pPr>
    </w:p>
    <w:p w14:paraId="79588EBE" w14:textId="555E7D4D" w:rsidR="0046178C" w:rsidRPr="00683614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5569052F" w14:textId="68D8D4C5" w:rsidR="0046178C" w:rsidRDefault="0046178C" w:rsidP="0046178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38F8C726" w14:textId="77777777" w:rsidR="0046178C" w:rsidRPr="000C170C" w:rsidRDefault="0046178C" w:rsidP="0046178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3AFCC5EF" w14:textId="77777777" w:rsidR="0046178C" w:rsidRPr="000C170C" w:rsidRDefault="0046178C" w:rsidP="0046178C">
      <w:pPr>
        <w:spacing w:after="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0E424675" w14:textId="77777777" w:rsidR="0046178C" w:rsidRPr="00C8141A" w:rsidRDefault="0046178C" w:rsidP="0046178C">
      <w:pPr>
        <w:spacing w:after="0" w:line="259" w:lineRule="auto"/>
        <w:rPr>
          <w:rFonts w:ascii="TH SarabunPSK" w:eastAsia="Sarabun" w:hAnsi="TH SarabunPSK" w:cs="TH SarabunPSK"/>
          <w:color w:val="000000"/>
          <w:sz w:val="28"/>
        </w:rPr>
      </w:pPr>
      <w:r w:rsidRPr="00776256">
        <w:rPr>
          <w:rFonts w:ascii="TH SarabunPSK" w:eastAsia="Sarabun" w:hAnsi="TH SarabunPSK" w:cs="TH SarabunPSK" w:hint="cs"/>
          <w:color w:val="FF0000"/>
          <w:sz w:val="28"/>
          <w:cs/>
        </w:rPr>
        <w:t>***</w:t>
      </w:r>
      <w:r w:rsidRPr="00C8141A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776256">
        <w:rPr>
          <w:rFonts w:ascii="TH SarabunPSK" w:eastAsia="Sarabun" w:hAnsi="TH SarabunPSK" w:cs="TH SarabunPSK" w:hint="cs"/>
          <w:color w:val="000000"/>
          <w:sz w:val="28"/>
          <w:u w:val="single"/>
          <w:cs/>
        </w:rPr>
        <w:t>ในทุก ๆ วันของชุดปฏิบัติกรสายตรวจ จะมีการอบรมปล่อยแถวสายตรวจก่อนออกปฏิบัติหน้าที่</w:t>
      </w:r>
    </w:p>
    <w:p w14:paraId="1F95A7CF" w14:textId="1D0618EF" w:rsidR="0046178C" w:rsidRPr="000C170C" w:rsidRDefault="0046178C" w:rsidP="0046178C">
      <w:pPr>
        <w:spacing w:after="0" w:line="259" w:lineRule="auto"/>
        <w:jc w:val="thaiDistribute"/>
        <w:rPr>
          <w:rFonts w:ascii="TH SarabunPSK" w:eastAsia="Sarabun" w:hAnsi="TH SarabunPSK" w:cs="TH SarabunPSK"/>
          <w:color w:val="000000"/>
          <w:sz w:val="28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ท.พง</w:t>
      </w:r>
      <w:proofErr w:type="spellStart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สิทธิ์ จิโรจธนพง</w:t>
      </w:r>
      <w:proofErr w:type="spellStart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 w:rsidR="00FF5751">
        <w:rPr>
          <w:rFonts w:ascii="TH SarabunIT๙" w:eastAsia="Sarabun" w:hAnsi="TH SarabunIT๙" w:cs="TH SarabunIT๙" w:hint="cs"/>
          <w:color w:val="000000"/>
          <w:sz w:val="28"/>
          <w:cs/>
        </w:rPr>
        <w:t>,</w:t>
      </w:r>
      <w:r w:rsidR="00FF5751">
        <w:rPr>
          <w:rFonts w:ascii="TH SarabunIT๙" w:eastAsia="Sarabun" w:hAnsi="TH SarabunIT๙" w:cs="TH SarabunIT๙" w:hint="cs"/>
          <w:color w:val="000000"/>
          <w:sz w:val="28"/>
          <w:cs/>
        </w:rPr>
        <w:t>ร.ต.อ.จรูญ ชาลีเอ</w:t>
      </w:r>
      <w:proofErr w:type="spellStart"/>
      <w:r w:rsidR="00FF5751">
        <w:rPr>
          <w:rFonts w:ascii="TH SarabunIT๙" w:eastAsia="Sarabun" w:hAnsi="TH SarabunIT๙" w:cs="TH SarabunIT๙" w:hint="cs"/>
          <w:color w:val="000000"/>
          <w:sz w:val="28"/>
          <w:cs/>
        </w:rPr>
        <w:t>่น</w:t>
      </w:r>
      <w:proofErr w:type="spellEnd"/>
      <w:r w:rsidR="00FF5751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รอง สว.(สอบสวน)สภ.บ้านแก้ง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ได้อบรมปล่อยแถว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สายตรวจรถยนต์ </w:t>
      </w:r>
      <w:r w:rsidRPr="000C170C">
        <w:rPr>
          <w:rFonts w:ascii="TH SarabunPSK" w:eastAsia="Sarabun" w:hAnsi="TH SarabunPSK" w:cs="TH SarabunPSK"/>
          <w:color w:val="000000"/>
          <w:sz w:val="28"/>
        </w:rPr>
        <w:t>,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รถจักรยานยนต์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ตรวจจำนวนและความพร้อมในการปฏิบัติหน้าที่ การแต่งกาย อุปกรณ์บังคับ และยานพาหนะ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มอบหมายภารกิจตามแผนการตรวจ นโยบาย และข้อสั่งการของผู้บังคับบัญชา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ก่อนออกปฏิบัติหน้าที่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อีกทั้งมีการประชุมตรวจสอบ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ข้อมูลอาชญากรรมที่เกิดขึ้นในรอบวันที่ผ่านมาแล้วชี้แจงให้เจ้าหน้าที่ตำรวจสายตรวจได้รับทราบ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ในทุก ๆ วัน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และอบรมกำชับการปฏิบัติงานของเจ้าหน้าที่ให้ปฏิบัติตามกฎหมายอย่างเคร่งครัด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เพื่อช่วยเหลือผู้กระทำความผิดทุกกรณี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4B53779B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5C20531E" w14:textId="6188C1BD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e"/>
        <w:tblW w:w="10348" w:type="dxa"/>
        <w:tblInd w:w="-459" w:type="dxa"/>
        <w:tblLook w:val="04A0" w:firstRow="1" w:lastRow="0" w:firstColumn="1" w:lastColumn="0" w:noHBand="0" w:noVBand="1"/>
      </w:tblPr>
      <w:tblGrid>
        <w:gridCol w:w="2902"/>
        <w:gridCol w:w="3761"/>
        <w:gridCol w:w="3685"/>
      </w:tblGrid>
      <w:tr w:rsidR="0046178C" w:rsidRPr="00F03E10" w14:paraId="5064FD3A" w14:textId="77777777" w:rsidTr="00DD5C9E">
        <w:tc>
          <w:tcPr>
            <w:tcW w:w="2902" w:type="dxa"/>
            <w:shd w:val="clear" w:color="auto" w:fill="B4C6E7" w:themeFill="accent1" w:themeFillTint="66"/>
            <w:vAlign w:val="center"/>
          </w:tcPr>
          <w:p w14:paraId="5F218F9F" w14:textId="77777777" w:rsidR="0046178C" w:rsidRPr="00F03E10" w:rsidRDefault="0046178C" w:rsidP="00DD5C9E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761" w:type="dxa"/>
            <w:shd w:val="clear" w:color="auto" w:fill="B4C6E7" w:themeFill="accent1" w:themeFillTint="66"/>
            <w:vAlign w:val="center"/>
          </w:tcPr>
          <w:p w14:paraId="258FABEB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3C31218" w14:textId="77777777" w:rsidR="0046178C" w:rsidRPr="00F03E10" w:rsidRDefault="0046178C" w:rsidP="00DD5C9E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5" w:type="dxa"/>
            <w:shd w:val="clear" w:color="auto" w:fill="B4C6E7" w:themeFill="accent1" w:themeFillTint="66"/>
            <w:vAlign w:val="center"/>
          </w:tcPr>
          <w:p w14:paraId="3D99CD47" w14:textId="77777777" w:rsidR="0046178C" w:rsidRPr="00F03E10" w:rsidRDefault="0046178C" w:rsidP="00DD5C9E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6A1C933A" w14:textId="77777777" w:rsidTr="00DD5C9E">
        <w:trPr>
          <w:trHeight w:val="3012"/>
        </w:trPr>
        <w:tc>
          <w:tcPr>
            <w:tcW w:w="2902" w:type="dxa"/>
            <w:vAlign w:val="center"/>
          </w:tcPr>
          <w:p w14:paraId="4D536B24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เรียกรับทรัพย์สินหรือประโยชน์อื่นใด แลกกับการไม่ให้ถูกจับกุมตามกฎหมายจราจร</w:t>
            </w:r>
          </w:p>
          <w:p w14:paraId="14423273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A962E9B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E86DF6C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73640C0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75ECBD0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ABD97AC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4670624C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6077DC04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761" w:type="dxa"/>
          </w:tcPr>
          <w:p w14:paraId="7140808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5290D87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19CE655E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1212/2538</w:t>
            </w:r>
          </w:p>
          <w:p w14:paraId="1E1389D6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85" w:type="dxa"/>
          </w:tcPr>
          <w:p w14:paraId="6E9BA38B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63DDEC4D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53BF39E3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65490923" w14:textId="70589051" w:rsidR="0046178C" w:rsidRDefault="00FF5751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320D860B" wp14:editId="170A64CF">
            <wp:simplePos x="0" y="0"/>
            <wp:positionH relativeFrom="column">
              <wp:posOffset>4160520</wp:posOffset>
            </wp:positionH>
            <wp:positionV relativeFrom="paragraph">
              <wp:posOffset>423545</wp:posOffset>
            </wp:positionV>
            <wp:extent cx="1935480" cy="1450989"/>
            <wp:effectExtent l="0" t="0" r="7620" b="0"/>
            <wp:wrapNone/>
            <wp:docPr id="16073006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00632" name="รูปภาพ 16073006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7DD5982D" wp14:editId="6B32CDB4">
            <wp:simplePos x="0" y="0"/>
            <wp:positionH relativeFrom="margin">
              <wp:posOffset>2011680</wp:posOffset>
            </wp:positionH>
            <wp:positionV relativeFrom="paragraph">
              <wp:posOffset>445135</wp:posOffset>
            </wp:positionV>
            <wp:extent cx="2011680" cy="1440180"/>
            <wp:effectExtent l="0" t="0" r="7620" b="7620"/>
            <wp:wrapNone/>
            <wp:docPr id="9708668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66816" name="รูปภาพ 9708668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18"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EED18D4" wp14:editId="21E1AB4C">
            <wp:simplePos x="0" y="0"/>
            <wp:positionH relativeFrom="column">
              <wp:posOffset>-213360</wp:posOffset>
            </wp:positionH>
            <wp:positionV relativeFrom="paragraph">
              <wp:posOffset>422275</wp:posOffset>
            </wp:positionV>
            <wp:extent cx="2087002" cy="1458595"/>
            <wp:effectExtent l="0" t="0" r="8890" b="8255"/>
            <wp:wrapNone/>
            <wp:docPr id="191823762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02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DF0613A" w14:textId="4BC0DD61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9CEBBEC" w14:textId="7EE95499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B0C1C03" w14:textId="6CB341C5" w:rsidR="0046178C" w:rsidRDefault="0046178C" w:rsidP="0046178C">
      <w:pPr>
        <w:tabs>
          <w:tab w:val="left" w:pos="294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39ADA7E2" w14:textId="6147FDD4" w:rsidR="0046178C" w:rsidRPr="00DE2D99" w:rsidRDefault="0046178C" w:rsidP="0046178C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  <w:cs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      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ท.พง</w:t>
      </w:r>
      <w:proofErr w:type="spellStart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สิทธิ์ จิโรจธนพง</w:t>
      </w:r>
      <w:proofErr w:type="spellStart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,ร.ต.อ.จรูญ ชาลีเอ</w:t>
      </w:r>
      <w:proofErr w:type="spellStart"/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่น</w:t>
      </w:r>
      <w:proofErr w:type="spellEnd"/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รอง สว.(สอบสวน)สภ.บ้านแก้ง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ได้เรียกแถวสายตรวจจราจร ตรวจจำนวน มอบหมายภารกิจประจำวัน ก่อนปล่อยแถวออกปฏิบัติหน้าที่ในเขตรับผิดชอบและชี้แจงข้อปฏิบัติ ตรวจทรงผมเครื่องแต่งกาย/อุปกรณ์ในการปฏิบัติหน้าที่ อาวุธปืนและกล้องติดตัว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ให้มีการพบปะประชาชนและใช้กิริยาวาจาสุภาพอ่อนโยน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ติตัวตาม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5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 xml:space="preserve"> s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สุภาพบุรุษจราจรคือ 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>smart smile salute service mind standard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กำชับการ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ิบั</w:t>
      </w:r>
      <w:r>
        <w:rPr>
          <w:rFonts w:ascii="TH SarabunIT๙" w:eastAsia="Sarabun" w:hAnsi="TH SarabunIT๙" w:cs="TH SarabunIT๙"/>
          <w:color w:val="000000"/>
          <w:sz w:val="28"/>
          <w:cs/>
        </w:rPr>
        <w:t>ติ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ตาม กม.ระเบียบโดยเคร่งครัด ให้ดำรงการสื่อสารสามารถติดต่อได้ตลอด 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ติตามแนวทางการยกระดับการบริการประชาชน และ สถานศึกษาฯ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และ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ให้ปฏิบัติตามคำสั่ง ตร. ในการตั้งด่านตรวจ จุดตรวจและจุดสกัด ให้ถือปฏิบัติตามแนวทาง ตร.กำหนดไว้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และก่อน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ออกปฏ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บัติหน้าที่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ทุกผลัด หัวหน้างานได้มีการอบรม กำชับ 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ผู้กระทำความผิดทุกกรณี พร้อมทั้ง</w:t>
      </w:r>
      <w:r w:rsidRPr="00BA4BB5">
        <w:rPr>
          <w:rFonts w:ascii="TH SarabunIT๙" w:eastAsia="Sarabun" w:hAnsi="TH SarabunIT๙" w:cs="TH SarabunIT๙"/>
          <w:color w:val="000000"/>
          <w:sz w:val="28"/>
          <w:cs/>
        </w:rPr>
        <w:t>สอบถามปัญหาในด้านต่าง ๆ ของผู้ใต้บังคับบัญชา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ในแต่ละวัน</w:t>
      </w:r>
      <w:r w:rsidRPr="00BA4BB5">
        <w:rPr>
          <w:rFonts w:ascii="TH SarabunIT๙" w:eastAsia="Sarabun" w:hAnsi="TH SarabunIT๙" w:cs="TH SarabunIT๙"/>
          <w:color w:val="000000"/>
          <w:sz w:val="28"/>
          <w:cs/>
        </w:rPr>
        <w:t xml:space="preserve"> เพื่อให้คำแนะนำและแนวทางการแก้ไขปัญหาได้อย่างถูกต้อง</w:t>
      </w:r>
    </w:p>
    <w:p w14:paraId="560E52C1" w14:textId="77777777" w:rsidR="0046178C" w:rsidRDefault="0046178C" w:rsidP="0046178C">
      <w:pPr>
        <w:rPr>
          <w:rFonts w:ascii="TH SarabunIT๙" w:eastAsia="Sarabun" w:hAnsi="TH SarabunIT๙" w:cs="TH SarabunIT๙"/>
          <w:color w:val="000000"/>
          <w:sz w:val="28"/>
        </w:rPr>
      </w:pP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br w:type="page"/>
      </w:r>
    </w:p>
    <w:p w14:paraId="7E89A527" w14:textId="77777777" w:rsidR="0046178C" w:rsidRPr="00DE2D99" w:rsidRDefault="0046178C" w:rsidP="0046178C">
      <w:pPr>
        <w:rPr>
          <w:rFonts w:ascii="TH SarabunIT๙" w:eastAsia="Sarabun" w:hAnsi="TH SarabunIT๙" w:cs="TH SarabunIT๙"/>
          <w:color w:val="000000"/>
          <w:sz w:val="28"/>
          <w:cs/>
        </w:rPr>
      </w:pPr>
    </w:p>
    <w:p w14:paraId="0191D0B8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5200C695" w14:textId="77777777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2797"/>
        <w:gridCol w:w="3510"/>
        <w:gridCol w:w="3502"/>
      </w:tblGrid>
      <w:tr w:rsidR="0046178C" w:rsidRPr="00F03E10" w14:paraId="7B6E1BE2" w14:textId="77777777" w:rsidTr="00DD5C9E">
        <w:tc>
          <w:tcPr>
            <w:tcW w:w="2832" w:type="dxa"/>
            <w:shd w:val="clear" w:color="auto" w:fill="B4C6E7" w:themeFill="accent1" w:themeFillTint="66"/>
            <w:vAlign w:val="center"/>
          </w:tcPr>
          <w:p w14:paraId="02CF34A0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50" w:type="dxa"/>
            <w:shd w:val="clear" w:color="auto" w:fill="B4C6E7" w:themeFill="accent1" w:themeFillTint="66"/>
            <w:vAlign w:val="center"/>
          </w:tcPr>
          <w:p w14:paraId="62228BAE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2557CD6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2" w:type="dxa"/>
            <w:shd w:val="clear" w:color="auto" w:fill="B4C6E7" w:themeFill="accent1" w:themeFillTint="66"/>
            <w:vAlign w:val="center"/>
          </w:tcPr>
          <w:p w14:paraId="04A2FA6F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3EE11C16" w14:textId="77777777" w:rsidTr="00DD5C9E">
        <w:trPr>
          <w:trHeight w:val="3012"/>
        </w:trPr>
        <w:tc>
          <w:tcPr>
            <w:tcW w:w="2832" w:type="dxa"/>
            <w:vAlign w:val="center"/>
          </w:tcPr>
          <w:p w14:paraId="4A30A9B5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การจับกุมผู้กระทำความผิดตามกฎหมายอาญา</w:t>
            </w:r>
          </w:p>
          <w:p w14:paraId="47EB614A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  - เรียกรับทรัพย์สินหรือประโยชน์อื่น เพื่อแลกกับการไม่ให้ถูกจับกุมหรือดำเนินคดี หรือทำให้รับโทษน้อยลง</w:t>
            </w:r>
          </w:p>
          <w:p w14:paraId="2C003A3D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FC6EE49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DB01BDF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829FA13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D6B905B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28DCAA7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4A4291C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8C9D2BD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1A69D02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50" w:type="dxa"/>
          </w:tcPr>
          <w:p w14:paraId="1FE25BC7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49E7931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403DE15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336BB2F5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542" w:type="dxa"/>
          </w:tcPr>
          <w:p w14:paraId="45BD26FD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048D846A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441D9B71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CFF5042" w14:textId="6546CE68" w:rsidR="0046178C" w:rsidRDefault="002C63E5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1B21D97" wp14:editId="6D8E9B89">
            <wp:simplePos x="0" y="0"/>
            <wp:positionH relativeFrom="margin">
              <wp:posOffset>3017521</wp:posOffset>
            </wp:positionH>
            <wp:positionV relativeFrom="paragraph">
              <wp:posOffset>436246</wp:posOffset>
            </wp:positionV>
            <wp:extent cx="2392680" cy="1824512"/>
            <wp:effectExtent l="0" t="0" r="762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_๒๔๐๔๑๗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518" cy="183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51"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7F3B7C87" wp14:editId="00BA14B7">
            <wp:simplePos x="0" y="0"/>
            <wp:positionH relativeFrom="column">
              <wp:posOffset>426720</wp:posOffset>
            </wp:positionH>
            <wp:positionV relativeFrom="paragraph">
              <wp:posOffset>436245</wp:posOffset>
            </wp:positionV>
            <wp:extent cx="2407920" cy="1805940"/>
            <wp:effectExtent l="0" t="0" r="0" b="3810"/>
            <wp:wrapNone/>
            <wp:docPr id="13332378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37882" name="รูปภาพ 13332378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49B6CCC4" w14:textId="659D09AB" w:rsidR="0046178C" w:rsidRDefault="0046178C" w:rsidP="0046178C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04DA5E6A" w14:textId="3B504371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864A881" w14:textId="483ECD07" w:rsidR="0046178C" w:rsidRDefault="0046178C" w:rsidP="0046178C">
      <w:pPr>
        <w:tabs>
          <w:tab w:val="left" w:pos="2865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58A125D8" w14:textId="1E4557D2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935A629" w14:textId="16F0C0B6" w:rsidR="0046178C" w:rsidRPr="0031141B" w:rsidRDefault="0046178C" w:rsidP="0046178C">
      <w:pPr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31141B">
        <w:rPr>
          <w:rFonts w:ascii="TH SarabunPSK" w:eastAsia="Sarabun" w:hAnsi="TH SarabunPSK" w:cs="TH SarabunPSK"/>
          <w:color w:val="000000"/>
          <w:sz w:val="28"/>
          <w:cs/>
        </w:rPr>
        <w:tab/>
      </w:r>
      <w:r w:rsidR="00735F18"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ท.พง</w:t>
      </w:r>
      <w:proofErr w:type="spellStart"/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สิทธิ์ จิโรจธนพง</w:t>
      </w:r>
      <w:proofErr w:type="spellStart"/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="00735F18"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,</w:t>
      </w:r>
      <w:r w:rsidR="00735F18">
        <w:rPr>
          <w:rFonts w:ascii="TH SarabunPSK" w:eastAsia="Sarabun" w:hAnsi="TH SarabunPSK" w:cs="TH SarabunPSK" w:hint="cs"/>
          <w:color w:val="000000"/>
          <w:sz w:val="28"/>
          <w:cs/>
        </w:rPr>
        <w:t xml:space="preserve">ร.ต.อ.อดิศักดิ์ บุตรยุทธ รอง 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สว.สส.สภ.</w:t>
      </w:r>
      <w:r w:rsidR="00735F18">
        <w:rPr>
          <w:rFonts w:ascii="TH SarabunPSK" w:eastAsia="Sarabun" w:hAnsi="TH SarabunPSK" w:cs="TH SarabunPSK" w:hint="cs"/>
          <w:color w:val="000000"/>
          <w:sz w:val="28"/>
          <w:cs/>
        </w:rPr>
        <w:t>บ้านแก้ง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ได้ปล่อยแถวชุดสืบสวนในทุก ๆ ผลัดการปฏิบัติงาน พร้อมทั้งชี้แจงภารกิจให้ปฏิบัติตามกฎหมาย อย่างเคร่งครัด ไม่ให้เรียกรับสินบนหรือทรัพย์สิน ประโยชน์อื่นใด เพื่อช่วยเหลือผู้กระทำผิด ทุกกรณี</w:t>
      </w:r>
    </w:p>
    <w:p w14:paraId="5A3452CD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4596F7F" w14:textId="77777777" w:rsidR="0046178C" w:rsidRPr="00735F18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161719A1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0F3EFBB3" w14:textId="63126046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2800"/>
        <w:gridCol w:w="3508"/>
        <w:gridCol w:w="3501"/>
      </w:tblGrid>
      <w:tr w:rsidR="0046178C" w:rsidRPr="00F03E10" w14:paraId="5EB4C62C" w14:textId="77777777" w:rsidTr="00DD5C9E">
        <w:tc>
          <w:tcPr>
            <w:tcW w:w="2902" w:type="dxa"/>
            <w:shd w:val="clear" w:color="auto" w:fill="B4C6E7" w:themeFill="accent1" w:themeFillTint="66"/>
            <w:vAlign w:val="center"/>
          </w:tcPr>
          <w:p w14:paraId="7E4ABD11" w14:textId="77777777" w:rsidR="0046178C" w:rsidRPr="0048086B" w:rsidRDefault="0046178C" w:rsidP="00DD5C9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628" w:type="dxa"/>
            <w:shd w:val="clear" w:color="auto" w:fill="B4C6E7" w:themeFill="accent1" w:themeFillTint="66"/>
            <w:vAlign w:val="center"/>
          </w:tcPr>
          <w:p w14:paraId="14443A7A" w14:textId="77777777" w:rsidR="0046178C" w:rsidRPr="0048086B" w:rsidRDefault="0046178C" w:rsidP="00DD5C9E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8841332" w14:textId="77777777" w:rsidR="0046178C" w:rsidRPr="0048086B" w:rsidRDefault="0046178C" w:rsidP="00DD5C9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20" w:type="dxa"/>
            <w:shd w:val="clear" w:color="auto" w:fill="B4C6E7" w:themeFill="accent1" w:themeFillTint="66"/>
            <w:vAlign w:val="center"/>
          </w:tcPr>
          <w:p w14:paraId="1DE11379" w14:textId="77777777" w:rsidR="0046178C" w:rsidRPr="0048086B" w:rsidRDefault="0046178C" w:rsidP="00DD5C9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1E3E1F95" w14:textId="77777777" w:rsidTr="00DD5C9E">
        <w:trPr>
          <w:trHeight w:val="3012"/>
        </w:trPr>
        <w:tc>
          <w:tcPr>
            <w:tcW w:w="2902" w:type="dxa"/>
            <w:vAlign w:val="center"/>
          </w:tcPr>
          <w:p w14:paraId="58236F2F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ยื่นคำร้องขอปล่อยตัวชั่วคราว พนักงานสอบสวนไม่นำเงินประกันตัวผู้ต้องหาส่งเจ้าหน้าที่การเงินตามวันเวลาที่ทำการปล่อยตัวชั่วคราว</w:t>
            </w:r>
          </w:p>
          <w:p w14:paraId="626D38D0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มีการเรียกรับสินบนหรือบิดเบียนข้อเท็จจริงเพื่อช่วยเหลือผู้ต้องหา</w:t>
            </w:r>
          </w:p>
          <w:p w14:paraId="13295C2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4C02C4A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B6FE59A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EC8332B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15FB385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F769FF3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628" w:type="dxa"/>
          </w:tcPr>
          <w:p w14:paraId="14E314A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669D2FA0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3738F3DA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1EEFCD29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20" w:type="dxa"/>
          </w:tcPr>
          <w:p w14:paraId="709E6500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0795994E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1126F2D2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04E60EF" w14:textId="53045311" w:rsidR="0046178C" w:rsidRDefault="002C63E5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4EF09945" wp14:editId="460FF74A">
            <wp:simplePos x="0" y="0"/>
            <wp:positionH relativeFrom="column">
              <wp:posOffset>167640</wp:posOffset>
            </wp:positionH>
            <wp:positionV relativeFrom="paragraph">
              <wp:posOffset>400685</wp:posOffset>
            </wp:positionV>
            <wp:extent cx="2750820" cy="2063115"/>
            <wp:effectExtent l="0" t="0" r="0" b="0"/>
            <wp:wrapNone/>
            <wp:docPr id="19475262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26249" name="รูปภาพ 19475262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2DC03039" wp14:editId="52F2C22C">
            <wp:simplePos x="0" y="0"/>
            <wp:positionH relativeFrom="column">
              <wp:posOffset>3101340</wp:posOffset>
            </wp:positionH>
            <wp:positionV relativeFrom="paragraph">
              <wp:posOffset>418465</wp:posOffset>
            </wp:positionV>
            <wp:extent cx="2796540" cy="2024234"/>
            <wp:effectExtent l="0" t="0" r="3810" b="0"/>
            <wp:wrapNone/>
            <wp:docPr id="12003103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10331" name="รูปภาพ 12003103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2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69E98770" w14:textId="59DFB868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EFDD2FE" w14:textId="58AC502E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A94250E" w14:textId="77777777" w:rsidR="0046178C" w:rsidRDefault="0046178C" w:rsidP="0046178C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05E4834" w14:textId="77777777" w:rsidR="0046178C" w:rsidRPr="00776256" w:rsidRDefault="0046178C" w:rsidP="0046178C">
      <w:pPr>
        <w:spacing w:after="160" w:line="259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0678587D" w14:textId="77777777" w:rsidR="002C63E5" w:rsidRDefault="0046178C" w:rsidP="0046178C">
      <w:pPr>
        <w:spacing w:after="160" w:line="259" w:lineRule="auto"/>
        <w:jc w:val="thaiDistribute"/>
        <w:rPr>
          <w:rFonts w:ascii="TH SarabunPSK" w:eastAsia="Sarabun" w:hAnsi="TH SarabunPSK" w:cs="TH SarabunPSK"/>
          <w:color w:val="000000"/>
          <w:sz w:val="28"/>
        </w:rPr>
      </w:pPr>
      <w:r>
        <w:rPr>
          <w:rFonts w:ascii="TH SarabunPSK" w:eastAsia="Sarabun" w:hAnsi="TH SarabunPSK" w:cs="TH SarabunPSK"/>
          <w:color w:val="000000"/>
          <w:sz w:val="28"/>
          <w:cs/>
        </w:rPr>
        <w:tab/>
      </w:r>
    </w:p>
    <w:p w14:paraId="0C04BCA0" w14:textId="67F393C2" w:rsidR="0046178C" w:rsidRPr="00F80BBE" w:rsidRDefault="002C63E5" w:rsidP="002C63E5">
      <w:pPr>
        <w:spacing w:after="160" w:line="259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ท.พง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>สิทธิ์ จิโรจธนพง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ษ์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บ้านแก้ง,ร.ต.อ.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ชาญชัย ไตรทิพย์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รอง สว.(สอบสวน)สภ.บ้านแก้ง </w:t>
      </w:r>
      <w:r w:rsidR="0046178C"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ได้อบรมประชุมชี้แจง กำชับการปฏิบัติงานของเจ้าหน้าที่ตำรวจ ฝ่ายงานสอบสวน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ไม่ให้เรียกรับทรัพย์สินหรือประโยชน์อื่นใดเพื่อช่วยเหลือผู้กระทำความผิด และกำชับเรื่องการทำสำนวนคดีต่าง ๆ การติดตามคดี พร้อมทั้งการยื่นขอปล่อยตัวชั่วคราวต่อพนักงานสอบสวน เรื่องการนำเงินประกันผู้ต้องหาส่งเจ้าหน้าที่การเงินตามวันเวลาที่ทำการปล่อยตัว</w:t>
      </w:r>
    </w:p>
    <w:p w14:paraId="2CC4EF69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  <w:r>
        <w:rPr>
          <w:rFonts w:ascii="TH SarabunPSK" w:eastAsia="Sarabun" w:hAnsi="TH SarabunPSK" w:cs="TH SarabunPSK"/>
          <w:b/>
          <w:bCs/>
          <w:color w:val="000000"/>
          <w:sz w:val="56"/>
          <w:szCs w:val="56"/>
          <w:cs/>
        </w:rPr>
        <w:br w:type="page"/>
      </w:r>
    </w:p>
    <w:p w14:paraId="1A216C35" w14:textId="77777777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lastRenderedPageBreak/>
        <w:tab/>
      </w:r>
    </w:p>
    <w:p w14:paraId="0F40F7A9" w14:textId="2FE6632A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F36DF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คำสั่งสถานี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ตำรวจภูธร</w:t>
      </w:r>
      <w:r w:rsidR="002C63E5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บ้านแก้ง</w:t>
      </w:r>
      <w:r w:rsidRPr="00F36DF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เรื่อง มาตรการควบคุมและเสริมสร้างความประพฤติและวินัยข้าราชการตำรวจ ตามคำสั่ง 1212/253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7 ลง 1 ต.ค.2537 เพื่อให้ ผู้บังคับบัญชาควบคุมกำกับดูแลผู้ใต้บังคับบัญชาในเรื่องวินัยข้าราชการตำรวจ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รวมทั้งให้รับผิดชอบในการควบคุม ตรวจสอบ สร้างเสริมความประพฤติและวินัย ของข้าราชการตำรวจในสังกัดสถานีตำรวจภูธร</w:t>
      </w:r>
      <w:r w:rsidR="002C63E5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บ้านแก้ง</w:t>
      </w:r>
    </w:p>
    <w:p w14:paraId="4A69D008" w14:textId="607F9F43" w:rsidR="0046178C" w:rsidRDefault="002C63E5" w:rsidP="0046178C">
      <w:pPr>
        <w:jc w:val="thaiDistribute"/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FD566FF" wp14:editId="70A3C243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5943600" cy="602413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746" b="96355" l="9947" r="89876">
                                  <a14:foregroundMark x1="20693" y1="14787" x2="30284" y2="18294"/>
                                  <a14:foregroundMark x1="30284" y1="18294" x2="74867" y2="13480"/>
                                  <a14:foregroundMark x1="74867" y1="13480" x2="74956" y2="12930"/>
                                  <a14:foregroundMark x1="79663" y1="14924" x2="58526" y2="5915"/>
                                  <a14:foregroundMark x1="58526" y1="5915" x2="26643" y2="6740"/>
                                  <a14:foregroundMark x1="26643" y1="6740" x2="18739" y2="17607"/>
                                  <a14:foregroundMark x1="18739" y1="17607" x2="18472" y2="25722"/>
                                  <a14:foregroundMark x1="20160" y1="3232" x2="76110" y2="4814"/>
                                  <a14:foregroundMark x1="76110" y1="4814" x2="87034" y2="19395"/>
                                  <a14:foregroundMark x1="87034" y1="19395" x2="87833" y2="30812"/>
                                  <a14:foregroundMark x1="26288" y1="70289" x2="29396" y2="87139"/>
                                  <a14:foregroundMark x1="29396" y1="87139" x2="78863" y2="92435"/>
                                  <a14:foregroundMark x1="78863" y1="92435" x2="40053" y2="97937"/>
                                  <a14:foregroundMark x1="40053" y1="97937" x2="25666" y2="96355"/>
                                  <a14:foregroundMark x1="25666" y1="96355" x2="25222" y2="85832"/>
                                  <a14:foregroundMark x1="25222" y1="85832" x2="45382" y2="76066"/>
                                  <a14:foregroundMark x1="45382" y1="76066" x2="72025" y2="74484"/>
                                  <a14:foregroundMark x1="72025" y1="74484" x2="79663" y2="79849"/>
                                  <a14:foregroundMark x1="79663" y1="79849" x2="79663" y2="801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="0046178C" w:rsidRPr="00CA7C75">
          <w:rPr>
            <w:rStyle w:val="af"/>
            <w:rFonts w:ascii="TH SarabunIT๙" w:eastAsia="Sarabun" w:hAnsi="TH SarabunIT๙" w:cs="TH SarabunIT๙" w:hint="cs"/>
            <w:b/>
            <w:bCs/>
            <w:sz w:val="36"/>
            <w:szCs w:val="36"/>
            <w:cs/>
          </w:rPr>
          <w:t>คำสั่ง 1212 สภ.</w:t>
        </w:r>
        <w:r>
          <w:rPr>
            <w:rStyle w:val="af"/>
            <w:rFonts w:ascii="TH SarabunIT๙" w:eastAsia="Sarabun" w:hAnsi="TH SarabunIT๙" w:cs="TH SarabunIT๙" w:hint="cs"/>
            <w:b/>
            <w:bCs/>
            <w:sz w:val="36"/>
            <w:szCs w:val="36"/>
            <w:cs/>
          </w:rPr>
          <w:t>บ้านแก้ง</w:t>
        </w:r>
      </w:hyperlink>
    </w:p>
    <w:p w14:paraId="415C954D" w14:textId="3425FAA0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7D87348" w14:textId="77777777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5CB4F7F" w14:textId="77777777" w:rsidR="0046178C" w:rsidRPr="00BA5876" w:rsidRDefault="0046178C" w:rsidP="002C63E5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3B599C5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8D90438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883902B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A3E8175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AF95C6B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B5B3276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4ABBE8C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BB9C6FE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113D8B6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16DA12C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5CCF3C4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2B09DCA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CA22453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3586B1A" w14:textId="77777777" w:rsidR="0046178C" w:rsidRDefault="0046178C" w:rsidP="0046178C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การประชุมบริหารประจำเดือน ในแต่ละเดือน เพื่อกำชับการปฏิบัติ</w:t>
      </w:r>
    </w:p>
    <w:p w14:paraId="00D4ED53" w14:textId="55925E61" w:rsidR="00F84F41" w:rsidRDefault="002C63E5" w:rsidP="002C63E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B3B85EE" wp14:editId="373A4EEE">
            <wp:extent cx="4723765" cy="3246120"/>
            <wp:effectExtent l="0" t="0" r="635" b="0"/>
            <wp:docPr id="15447112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11212" name="รูปภาพ 15447112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696" cy="325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27EF" w14:textId="5D96897C" w:rsidR="002C63E5" w:rsidRDefault="002C63E5" w:rsidP="002C63E5">
      <w:pPr>
        <w:jc w:val="center"/>
        <w:rPr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A2F60BD" wp14:editId="51E7732C">
            <wp:extent cx="4693920" cy="3230754"/>
            <wp:effectExtent l="0" t="0" r="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5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509" cy="3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67BD" w14:textId="7C2B88F7" w:rsidR="002C63E5" w:rsidRDefault="002C63E5" w:rsidP="002C63E5">
      <w:pPr>
        <w:spacing w:after="160" w:line="259" w:lineRule="auto"/>
        <w:rPr>
          <w:rFonts w:hint="cs"/>
        </w:rPr>
      </w:pPr>
    </w:p>
    <w:sectPr w:rsidR="002C63E5" w:rsidSect="00573753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D6A39"/>
    <w:multiLevelType w:val="hybridMultilevel"/>
    <w:tmpl w:val="B4F23208"/>
    <w:lvl w:ilvl="0" w:tplc="80162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0523272">
    <w:abstractNumId w:val="0"/>
  </w:num>
  <w:num w:numId="2" w16cid:durableId="1421683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8C"/>
    <w:rsid w:val="002C63E5"/>
    <w:rsid w:val="0046178C"/>
    <w:rsid w:val="00573753"/>
    <w:rsid w:val="00735F18"/>
    <w:rsid w:val="00F84F41"/>
    <w:rsid w:val="00FF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0DEEF"/>
  <w15:chartTrackingRefBased/>
  <w15:docId w15:val="{2DC00B1B-E100-4226-8131-4E237C31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78C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61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17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7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1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7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6178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6178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6178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6178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6178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617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6178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617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6178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17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6178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617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6178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61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617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17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178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17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6178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6178C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59"/>
    <w:rsid w:val="0046178C"/>
    <w:pPr>
      <w:spacing w:after="0" w:line="240" w:lineRule="auto"/>
    </w:pPr>
    <w:rPr>
      <w:rFonts w:ascii="TH SarabunPSK" w:eastAsia="SimSun" w:hAnsi="TH SarabunPSK" w:cs="TH SarabunPSK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4617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hyperlink" Target="1212%20&#3648;&#3617;&#3639;&#3629;&#3591;&#3594;&#3633;&#3618;&#3616;&#3641;&#3617;&#3636;.pd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Sunipa Chotpong</dc:creator>
  <cp:keywords/>
  <dc:description/>
  <cp:lastModifiedBy>Sunipa Chotpong</cp:lastModifiedBy>
  <cp:revision>1</cp:revision>
  <dcterms:created xsi:type="dcterms:W3CDTF">2025-04-22T03:07:00Z</dcterms:created>
  <dcterms:modified xsi:type="dcterms:W3CDTF">2025-04-22T04:03:00Z</dcterms:modified>
</cp:coreProperties>
</file>